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D7A3D" w14:textId="513A0EBE" w:rsidR="00EE21D9" w:rsidRDefault="00EE21D9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  <w:t>ALLEGATO A)</w:t>
      </w:r>
      <w:bookmarkStart w:id="0" w:name="_GoBack"/>
      <w:bookmarkEnd w:id="0"/>
    </w:p>
    <w:p w14:paraId="0886CEF1" w14:textId="77777777" w:rsidR="00EE21D9" w:rsidRDefault="00EE21D9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25D17CCD" w14:textId="77777777" w:rsidR="00EE21D9" w:rsidRDefault="00EE21D9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2609B8E0" w14:textId="36BDAE38" w:rsidR="00964911" w:rsidRDefault="00964911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DOMANDA DI ADESIONE ALLA MANIFESTAZIONE DI INTERESSE</w:t>
      </w:r>
      <w:r w:rsidR="00EE21D9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RIVOLTO AD ENTI DEL TERZO SETTORE</w:t>
      </w:r>
      <w:r w:rsidR="00084DF6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/ASSOCIAZIONI/ENTI PUBBLICI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OPERANTI </w:t>
      </w:r>
      <w:r w:rsidR="00EE21D9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 w:rsidR="00084DF6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ELL’AMBITO</w:t>
      </w:r>
      <w:proofErr w:type="gramEnd"/>
      <w:r w:rsidR="00084DF6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DISTRETTUALE SOCIALE N. 11 FRENTANO </w:t>
      </w:r>
      <w:r w:rsidR="00EE21D9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PER L’ ATTUAZIONE DI PROGETTI UTILI ALLA COLLETTIVITÀ (PUC)</w:t>
      </w:r>
      <w:r w:rsidR="00D6332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 w:rsidR="00EE21D9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  <w:r w:rsidR="00D6332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ART. 4 COMMA 5 </w:t>
      </w:r>
      <w:r w:rsidR="0039003D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D.L</w:t>
      </w:r>
      <w:r w:rsidR="00D6332E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. 4/2019</w:t>
      </w:r>
    </w:p>
    <w:p w14:paraId="395E45A4" w14:textId="77777777" w:rsidR="00D6332E" w:rsidRDefault="00D6332E" w:rsidP="009649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14:paraId="4CC6D31E" w14:textId="24203194" w:rsidR="00084DF6" w:rsidRDefault="00964911" w:rsidP="009649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Spett.le </w:t>
      </w:r>
      <w:r w:rsidR="00084DF6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COMUNE DI LANCIANO- ECAD</w:t>
      </w:r>
    </w:p>
    <w:p w14:paraId="5E062278" w14:textId="021AC553" w:rsidR="00964911" w:rsidRDefault="00964911" w:rsidP="009649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SETTORE SERVIZI ALLA PERSONA</w:t>
      </w:r>
    </w:p>
    <w:p w14:paraId="5810AA5D" w14:textId="2654A7E9" w:rsidR="00084DF6" w:rsidRDefault="00084DF6" w:rsidP="009649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AMBITO DISTRETTUALE SOCIALE N. 11 FRENTANO</w:t>
      </w:r>
    </w:p>
    <w:p w14:paraId="2C653F2B" w14:textId="6262483B" w:rsidR="00964911" w:rsidRDefault="00964911" w:rsidP="009649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Via dei Frentani</w:t>
      </w:r>
    </w:p>
    <w:p w14:paraId="6F79E269" w14:textId="06D3BC35" w:rsidR="00964911" w:rsidRDefault="00964911" w:rsidP="009649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66034 Lanciano (CH)</w:t>
      </w:r>
    </w:p>
    <w:p w14:paraId="43352BD6" w14:textId="4AC6F475" w:rsidR="00964911" w:rsidRPr="00084DF6" w:rsidRDefault="00964911" w:rsidP="0096491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/>
          <w:bCs/>
          <w:color w:val="0563C2"/>
          <w:sz w:val="20"/>
          <w:szCs w:val="20"/>
          <w:lang w:val="fr-FR"/>
        </w:rPr>
      </w:pPr>
      <w:proofErr w:type="gramStart"/>
      <w:r w:rsidRPr="00084DF6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fr-FR"/>
        </w:rPr>
        <w:t>Pec:</w:t>
      </w:r>
      <w:proofErr w:type="gramEnd"/>
      <w:r w:rsidRPr="00084DF6">
        <w:rPr>
          <w:rFonts w:ascii="TimesNewRomanPS-BoldMT" w:hAnsi="TimesNewRomanPS-BoldMT" w:cs="TimesNewRomanPS-BoldMT"/>
          <w:b/>
          <w:bCs/>
          <w:color w:val="000000"/>
          <w:sz w:val="20"/>
          <w:szCs w:val="20"/>
          <w:lang w:val="fr-FR"/>
        </w:rPr>
        <w:t xml:space="preserve"> </w:t>
      </w:r>
      <w:hyperlink r:id="rId4" w:history="1">
        <w:r w:rsidR="00084DF6" w:rsidRPr="00F06B87">
          <w:rPr>
            <w:rStyle w:val="Collegamentoipertestuale"/>
            <w:rFonts w:ascii="TimesNewRomanPS-BoldMT" w:hAnsi="TimesNewRomanPS-BoldMT" w:cs="TimesNewRomanPS-BoldMT"/>
            <w:b/>
            <w:bCs/>
            <w:sz w:val="20"/>
            <w:szCs w:val="20"/>
            <w:lang w:val="fr-FR"/>
          </w:rPr>
          <w:t>comune.lanciano.chieti@legalmail.it</w:t>
        </w:r>
      </w:hyperlink>
    </w:p>
    <w:p w14:paraId="256F19BC" w14:textId="77777777" w:rsidR="00964911" w:rsidRPr="00084DF6" w:rsidRDefault="00964911" w:rsidP="0096491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/>
          <w:bCs/>
          <w:color w:val="0563C2"/>
          <w:sz w:val="20"/>
          <w:szCs w:val="20"/>
          <w:lang w:val="fr-FR"/>
        </w:rPr>
      </w:pPr>
    </w:p>
    <w:p w14:paraId="69DF9B10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Il/La sottoscritto/a____________________________________________________nato/a a_______________________</w:t>
      </w:r>
    </w:p>
    <w:p w14:paraId="424CAB59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in qualità</w:t>
      </w:r>
    </w:p>
    <w:p w14:paraId="12565CD0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di_______________________________________________________________________________________</w:t>
      </w:r>
    </w:p>
    <w:p w14:paraId="1633451F" w14:textId="73F9A079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dell’Ente di Terzo Settore/Associazioni/Enti pubblici denominato</w:t>
      </w:r>
    </w:p>
    <w:p w14:paraId="47EF7A85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_______________________________________________</w:t>
      </w:r>
    </w:p>
    <w:p w14:paraId="493C2C5D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con sede legale a ___________________________________________________________________ Prov.__________</w:t>
      </w:r>
    </w:p>
    <w:p w14:paraId="247EC2C7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con sede operativa a _________________________________________________________________Prov.__________</w:t>
      </w:r>
    </w:p>
    <w:p w14:paraId="2E0321B6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in</w:t>
      </w:r>
    </w:p>
    <w:p w14:paraId="49311FA7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via____________________________________________________________________________________________</w:t>
      </w:r>
    </w:p>
    <w:p w14:paraId="7C983004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codice fiscale___________________________________________ partita</w:t>
      </w:r>
    </w:p>
    <w:p w14:paraId="75770E4C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iva__________________________________</w:t>
      </w:r>
    </w:p>
    <w:p w14:paraId="736C7BC2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PEC____________________________________________________________________________________________</w:t>
      </w:r>
    </w:p>
    <w:p w14:paraId="23D4AEF3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Recapito telefonico____________________________ Email</w:t>
      </w:r>
    </w:p>
    <w:p w14:paraId="3148624A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_______________________________________________</w:t>
      </w:r>
    </w:p>
    <w:p w14:paraId="596F7C31" w14:textId="77777777" w:rsidR="00084DF6" w:rsidRDefault="00084DF6" w:rsidP="00084D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MANIFESTA </w:t>
      </w:r>
    </w:p>
    <w:p w14:paraId="1ACD948E" w14:textId="77777777" w:rsidR="00084DF6" w:rsidRDefault="00964911" w:rsidP="00084D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il proprio interesse per la costituzione di un elenco di operatori di Enti del Terzo Settore (ETS), Associa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>zioni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ed Enti pubblici 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>con sede legale in uno dei Comuni dell’Ambito sociale distrettuale n. 11 Frentano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</w:t>
      </w:r>
    </w:p>
    <w:p w14:paraId="40CF0B33" w14:textId="5C5743B6" w:rsidR="00964911" w:rsidRDefault="00964911" w:rsidP="00084D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volto a creare un catalogo dei luoghi ove erogare Progetti Utili</w:t>
      </w:r>
    </w:p>
    <w:p w14:paraId="61ED6DB4" w14:textId="6E2FBF1A" w:rsidR="00964911" w:rsidRDefault="00964911" w:rsidP="00084D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alla Collettività (PUC) da offrire ai beneficiari R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>eddito di cittadinanza RDC.</w:t>
      </w:r>
    </w:p>
    <w:p w14:paraId="38C34D25" w14:textId="77777777" w:rsidR="00084DF6" w:rsidRDefault="00084DF6" w:rsidP="00084DF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6C968BD9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 tal fine, ai sensi e per gli effetti degli artt. 46,47,76,77 bis, del DPR 445/2000 consapevole delle sanzioni penali</w:t>
      </w:r>
    </w:p>
    <w:p w14:paraId="667FEE87" w14:textId="3773524B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richiamate per le ipotesi di falsità in atti e dichiarazioni mendaci,</w:t>
      </w:r>
    </w:p>
    <w:p w14:paraId="5E28D685" w14:textId="77777777" w:rsidR="00084DF6" w:rsidRDefault="00084DF6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4EEA40F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DICHIARA QUANTO SEGUE:</w:t>
      </w:r>
    </w:p>
    <w:p w14:paraId="6218A651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1. Non si trova in alcuna delle situazioni descritte all’art. 80 del D.lgs. 50/2016, e pertanto non incorre in alcuna</w:t>
      </w:r>
    </w:p>
    <w:p w14:paraId="66B16D94" w14:textId="12BC3291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delle cause di esclusione della partecipazione alle procedure di affidamento degli appalti pubblici, per s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>è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e per</w:t>
      </w:r>
    </w:p>
    <w:p w14:paraId="3FC5C625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tutti i soggetti previsti nel medesimo articolo;</w:t>
      </w:r>
    </w:p>
    <w:p w14:paraId="214F4B31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2. È in regola con la normativa sulla salute e la sicurezza dei luoghi di lavoro;</w:t>
      </w:r>
    </w:p>
    <w:p w14:paraId="7A0450CB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3. E in regola con le norme in materia previdenziale, assistenziale, assicurativa e di contratti collettivi del lavoro;</w:t>
      </w:r>
    </w:p>
    <w:p w14:paraId="129C6C37" w14:textId="6D26C833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4. Svolge le proprie attività sul territorio 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>del Comune di __________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al seguente indirizzo</w:t>
      </w:r>
    </w:p>
    <w:p w14:paraId="15F0462F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_________________________________________________________________________________________</w:t>
      </w:r>
    </w:p>
    <w:p w14:paraId="3DC14880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5. Ha nella propria disponibilità l’utilizzo di locali ed impianti idonei ed in regola con la normativa vigente e</w:t>
      </w:r>
    </w:p>
    <w:p w14:paraId="3B071EA8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funzionali allo svolgimento delle attività proposte.</w:t>
      </w:r>
    </w:p>
    <w:p w14:paraId="1B2FE9CD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ATTIVITÀ PROPOSTE AI BENEFICIARI RDC</w:t>
      </w:r>
    </w:p>
    <w:p w14:paraId="18291DFD" w14:textId="5B484254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Ambito di intervento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 xml:space="preserve"> da selezionare</w:t>
      </w:r>
      <w:r>
        <w:rPr>
          <w:rFonts w:ascii="TimesNewRomanPSMT" w:hAnsi="TimesNewRomanPSMT" w:cs="TimesNewRomanPSMT"/>
          <w:color w:val="000000"/>
          <w:sz w:val="20"/>
          <w:szCs w:val="20"/>
        </w:rPr>
        <w:t>:</w:t>
      </w:r>
    </w:p>
    <w:p w14:paraId="7C703571" w14:textId="779DA359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􀀀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Cultur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>ale</w:t>
      </w:r>
      <w:r>
        <w:rPr>
          <w:rFonts w:ascii="TimesNewRomanPSMT" w:hAnsi="TimesNewRomanPSMT" w:cs="TimesNewRomanPSMT"/>
          <w:color w:val="000000"/>
          <w:sz w:val="20"/>
          <w:szCs w:val="20"/>
        </w:rPr>
        <w:t>;</w:t>
      </w:r>
    </w:p>
    <w:p w14:paraId="77BF3BA4" w14:textId="7590976C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􀀀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Sociale, </w:t>
      </w:r>
    </w:p>
    <w:p w14:paraId="7E5FEBB3" w14:textId="470E0172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􀀀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Artistico, </w:t>
      </w:r>
    </w:p>
    <w:p w14:paraId="40E22C3C" w14:textId="7F5A4BF3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􀀀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Ambientale, </w:t>
      </w:r>
    </w:p>
    <w:p w14:paraId="3FC7DD87" w14:textId="36EAFFCD" w:rsidR="00084DF6" w:rsidRDefault="00964911" w:rsidP="00084D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bookmarkStart w:id="1" w:name="_Hlk32255995"/>
      <w:r>
        <w:rPr>
          <w:rFonts w:ascii="Microsoft JhengHei" w:eastAsia="Microsoft JhengHei" w:hAnsi="Microsoft JhengHei" w:cs="Microsoft JhengHei" w:hint="eastAsia"/>
          <w:color w:val="000000"/>
          <w:sz w:val="20"/>
          <w:szCs w:val="20"/>
        </w:rPr>
        <w:t>􀀀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Formativo</w:t>
      </w:r>
    </w:p>
    <w:bookmarkEnd w:id="1"/>
    <w:p w14:paraId="6030C614" w14:textId="77777777" w:rsidR="00084DF6" w:rsidRDefault="00084DF6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084DF6"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  <w:t>􀀀</w:t>
      </w:r>
      <w:r w:rsidRPr="00084DF6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tutela dei beni comuni</w:t>
      </w:r>
    </w:p>
    <w:p w14:paraId="718A54D0" w14:textId="3F3E9D99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14:paraId="62CE636D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N° Massimo di persone inserite nei PUC ospitabili: </w:t>
      </w:r>
      <w:r>
        <w:rPr>
          <w:rFonts w:ascii="TimesNewRomanPSMT" w:hAnsi="TimesNewRomanPSMT" w:cs="TimesNewRomanPSMT"/>
          <w:color w:val="000000"/>
          <w:sz w:val="20"/>
          <w:szCs w:val="20"/>
        </w:rPr>
        <w:t>_________________________</w:t>
      </w:r>
    </w:p>
    <w:p w14:paraId="22C92697" w14:textId="77777777" w:rsidR="00964911" w:rsidRDefault="00964911" w:rsidP="0039003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DICHIARA altresì</w:t>
      </w:r>
    </w:p>
    <w:p w14:paraId="19DA281A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lastRenderedPageBreak/>
        <w:t>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Di accettare le condizioni previste nell’avviso pubblico di manifestazione di interesse;</w:t>
      </w:r>
    </w:p>
    <w:p w14:paraId="61413E97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Che provvederà a comunicare tempestivamente e senza indugio alcuno, qualsiasi variazione alla situazione</w:t>
      </w:r>
    </w:p>
    <w:p w14:paraId="1F0B1C32" w14:textId="77777777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sopra rappresentata.</w:t>
      </w:r>
    </w:p>
    <w:p w14:paraId="6530C7CF" w14:textId="77777777" w:rsidR="0039003D" w:rsidRDefault="0039003D" w:rsidP="0039003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6D2449BB" w14:textId="77777777" w:rsidR="0039003D" w:rsidRDefault="0039003D" w:rsidP="0039003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08456EE1" w14:textId="1B6E2F96" w:rsidR="00964911" w:rsidRDefault="00964911" w:rsidP="0039003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Luogo _______________________ Data___________________________________</w:t>
      </w:r>
    </w:p>
    <w:p w14:paraId="3DDC37EE" w14:textId="77777777" w:rsidR="0039003D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F3FB9BB" w14:textId="77777777" w:rsidR="0039003D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6ABB5081" w14:textId="445A8226" w:rsidR="00964911" w:rsidRDefault="00964911" w:rsidP="0039003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Il Legale Rappresentante___________________________</w:t>
      </w:r>
    </w:p>
    <w:p w14:paraId="22714128" w14:textId="77777777" w:rsidR="0039003D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61CA67C1" w14:textId="77777777" w:rsidR="0039003D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2F0C497E" w14:textId="6DDD6722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Allega:</w:t>
      </w:r>
    </w:p>
    <w:p w14:paraId="056C3E72" w14:textId="400C406D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- Copia del documento d’identità del dichiarante o legale rappresentante;</w:t>
      </w:r>
    </w:p>
    <w:p w14:paraId="24A43C76" w14:textId="060D7104"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- </w:t>
      </w:r>
      <w:r w:rsidR="00084DF6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proofErr w:type="gramStart"/>
      <w:r w:rsidR="0039003D">
        <w:rPr>
          <w:rFonts w:ascii="TimesNewRomanPSMT" w:hAnsi="TimesNewRomanPSMT" w:cs="TimesNewRomanPSMT"/>
          <w:color w:val="000000"/>
          <w:sz w:val="20"/>
          <w:szCs w:val="20"/>
        </w:rPr>
        <w:t xml:space="preserve">Curriculum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attività</w:t>
      </w:r>
      <w:proofErr w:type="gramEnd"/>
      <w:r w:rsidR="0039003D">
        <w:rPr>
          <w:rFonts w:ascii="TimesNewRomanPSMT" w:hAnsi="TimesNewRomanPSMT" w:cs="TimesNewRomanPSMT"/>
          <w:color w:val="000000"/>
          <w:sz w:val="20"/>
          <w:szCs w:val="20"/>
        </w:rPr>
        <w:t xml:space="preserve"> ( solo per enti del terzo settoreed associazioni)</w:t>
      </w:r>
      <w:r>
        <w:rPr>
          <w:rFonts w:ascii="TimesNewRomanPSMT" w:hAnsi="TimesNewRomanPSMT" w:cs="TimesNewRomanPSMT"/>
          <w:color w:val="000000"/>
          <w:sz w:val="20"/>
          <w:szCs w:val="20"/>
        </w:rPr>
        <w:t>;</w:t>
      </w:r>
    </w:p>
    <w:p w14:paraId="1BD4BD5E" w14:textId="1C459A8F" w:rsidR="00007597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- Atto Costitutivo e Statuto</w:t>
      </w:r>
      <w:r w:rsidR="0039003D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proofErr w:type="gramStart"/>
      <w:r w:rsidR="0039003D">
        <w:rPr>
          <w:rFonts w:ascii="TimesNewRomanPSMT" w:hAnsi="TimesNewRomanPSMT" w:cs="TimesNewRomanPSMT"/>
          <w:color w:val="000000"/>
          <w:sz w:val="20"/>
          <w:szCs w:val="20"/>
        </w:rPr>
        <w:t>( solo</w:t>
      </w:r>
      <w:proofErr w:type="gramEnd"/>
      <w:r w:rsidR="0039003D">
        <w:rPr>
          <w:rFonts w:ascii="TimesNewRomanPSMT" w:hAnsi="TimesNewRomanPSMT" w:cs="TimesNewRomanPSMT"/>
          <w:color w:val="000000"/>
          <w:sz w:val="20"/>
          <w:szCs w:val="20"/>
        </w:rPr>
        <w:t xml:space="preserve"> per enti del terzo settore ed associazioni)</w:t>
      </w:r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  <w:r w:rsidRPr="00964911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</w:p>
    <w:p w14:paraId="7D1C75E5" w14:textId="42274863" w:rsidR="00084DF6" w:rsidRDefault="00084DF6" w:rsidP="00964911">
      <w:pPr>
        <w:autoSpaceDE w:val="0"/>
        <w:autoSpaceDN w:val="0"/>
        <w:adjustRightInd w:val="0"/>
        <w:spacing w:after="0" w:line="240" w:lineRule="auto"/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- scheda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progettuale  puc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 xml:space="preserve"> </w:t>
      </w:r>
    </w:p>
    <w:sectPr w:rsidR="00084D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11"/>
    <w:rsid w:val="00007597"/>
    <w:rsid w:val="00084DF6"/>
    <w:rsid w:val="0039003D"/>
    <w:rsid w:val="00964911"/>
    <w:rsid w:val="00D6332E"/>
    <w:rsid w:val="00E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FFF0"/>
  <w15:chartTrackingRefBased/>
  <w15:docId w15:val="{BD983D75-764D-45DC-A397-B25AFDEA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49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4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lanciano.chiet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Lanciano 03</dc:creator>
  <cp:keywords/>
  <dc:description/>
  <cp:lastModifiedBy>unieuro</cp:lastModifiedBy>
  <cp:revision>5</cp:revision>
  <dcterms:created xsi:type="dcterms:W3CDTF">2020-02-10T18:41:00Z</dcterms:created>
  <dcterms:modified xsi:type="dcterms:W3CDTF">2020-02-10T19:27:00Z</dcterms:modified>
</cp:coreProperties>
</file>